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de Plan de Actividades  y Presupuesto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1-DATOS DEL SOLICITANTE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 académica: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Apellido y Nombres: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Proyecto de pertenencia y función: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Cargo docente: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2-TIPO DE BECA SOLICITADA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(Colocar X en la que corresponda)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 para traslado de docentes-investigadores de la UNSL: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 para profesores visitantes: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3-LUGAR DE TRABAJO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(especificar, según corresponda, el espacio y lugar en el que se llevará a cabo la beca)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4-CANTIDAD DE DÍAS/SEMANAS/MESES POR LOS QUE SE PIDE LA BECA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5 -OBJETIVO Y PROPÓSITO DE LA BECA. Objetivo general y específicos.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6- FUNDAMENTACIÓN DE LA SOLICITUD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(además de la justificación de la beca, señalar la adecuación del tema objeto de la beca a la definición de áreas/líneas/temas estratégicos/prioritarios/de vacancia de cada Unidad Académica, el aporte de la beca a la articulación de las funciones sustantivas que el/la docente desarrolle, etc)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7- ACTIVIDADES A DESARROLLAR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 forma detallada)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8-CRONOGRAMA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(agregar tantas columnas y filas como hagan falta)</w:t>
      </w:r>
    </w:p>
    <w:tbl>
      <w:tblPr>
        <w:tblStyle w:val="Table1"/>
        <w:tblW w:w="87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  <w:tblGridChange w:id="0">
          <w:tblGrid>
            <w:gridCol w:w="968"/>
            <w:gridCol w:w="969"/>
            <w:gridCol w:w="969"/>
            <w:gridCol w:w="969"/>
            <w:gridCol w:w="969"/>
            <w:gridCol w:w="969"/>
            <w:gridCol w:w="969"/>
            <w:gridCol w:w="969"/>
            <w:gridCol w:w="969"/>
          </w:tblGrid>
        </w:tblGridChange>
      </w:tblGrid>
      <w:tr>
        <w:tc>
          <w:tcPr>
            <w:shd w:fill="b8cce4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Actividad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Día/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Semana/Mes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Día/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Semana/Mes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Día/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Semana/Mes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Día/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Semana/Mes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Día/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Semana/Mes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Día/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Semana/Mes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Día/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Semana/Mes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Día/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Semana/Mes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9-FACTIBILIDAD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(del cumplimiento del plan de trabajo de acuerdo al cronograma propuesto)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10-Señalar si existen CONVENIOS Y ACUERDOS PREVIOS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interinstitucionales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11- Detalle de PRESUPUESTO SOLICITADO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>
            <w:shd w:fill="b8cce4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ítem de gasto previsto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Costo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¿Recibe algún otro apoyo de otra institución? (Marcar con x la que corresponda)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SÍ. (En caso afirmativo, detallar cuál/es)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12- AVALES</w:t>
      </w:r>
    </w:p>
    <w:tbl>
      <w:tblPr>
        <w:tblStyle w:val="Table3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4"/>
        <w:gridCol w:w="2838"/>
        <w:gridCol w:w="2838"/>
        <w:tblGridChange w:id="0">
          <w:tblGrid>
            <w:gridCol w:w="3044"/>
            <w:gridCol w:w="2838"/>
            <w:gridCol w:w="2838"/>
          </w:tblGrid>
        </w:tblGridChange>
      </w:tblGrid>
      <w:tr>
        <w:tc>
          <w:tcPr>
            <w:shd w:fill="b8cce4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Avales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Firma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Aclaración</w:t>
            </w:r>
          </w:p>
        </w:tc>
      </w:tr>
      <w:tr>
        <w:trPr>
          <w:trHeight w:val="1269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Director/a del Proyecto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9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 del/ de la Coordinador/a de área (solo para beca de docentes- investigadores/as UNSL)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9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 de Director/a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Departamento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(solo para beca de docentes- investigadores/as UNSL)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 de Decano/a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**En  el  caso  de  haber  sido  beneficiario  de  becas para   viaje  y/o  para  profesores</w:t>
      </w:r>
    </w:p>
    <w:p w:rsidR="00000000" w:rsidDel="00000000" w:rsidP="00000000" w:rsidRDefault="00000000" w:rsidRPr="00000000" w14:paraId="0000007A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visitantes, declaro no adeudar el informe de tareas.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82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 solicitante</w:t>
      </w:r>
    </w:p>
    <w:p w:rsidR="00000000" w:rsidDel="00000000" w:rsidP="00000000" w:rsidRDefault="00000000" w:rsidRPr="00000000" w14:paraId="00000083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Aclaración</w:t>
      </w:r>
    </w:p>
    <w:p w:rsidR="00000000" w:rsidDel="00000000" w:rsidP="00000000" w:rsidRDefault="00000000" w:rsidRPr="00000000" w14:paraId="00000084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Fecha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spacing w:after="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Cpde. ANEXO III ORDENANZA C.S. N° 1 4 </w:t>
    </w:r>
  </w:p>
  <w:p w:rsidR="00000000" w:rsidDel="00000000" w:rsidP="00000000" w:rsidRDefault="00000000" w:rsidRPr="00000000" w14:paraId="00000088">
    <w:pPr>
      <w:spacing w:after="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Rectorado, Universidad Nacional de San Luis</w:t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                     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637852" cy="637852"/>
          <wp:effectExtent b="0" l="0" r="0" t="0"/>
          <wp:docPr id="6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7852" cy="6378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505969" cy="630317"/>
          <wp:effectExtent b="0" l="0" r="0" t="0"/>
          <wp:docPr id="6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969" cy="6303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spacing w:after="0" w:before="80" w:line="240" w:lineRule="auto"/>
      <w:ind w:left="1612" w:hanging="893"/>
      <w:rPr>
        <w:rFonts w:ascii="Times New Roman" w:cs="Times New Roman" w:eastAsia="Times New Roman" w:hAnsi="Times New Roman"/>
        <w:b w:val="1"/>
        <w:sz w:val="19"/>
        <w:szCs w:val="19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424242"/>
        <w:sz w:val="19"/>
        <w:szCs w:val="19"/>
        <w:rtl w:val="0"/>
      </w:rPr>
      <w:t xml:space="preserve">Secretaría de Ciencia y Tecnología                                                            Universidad Nacional                                                                                                                                                    UNSL                                                                                                   de San Luis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4372F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F4372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72F"/>
  </w:style>
  <w:style w:type="paragraph" w:styleId="Piedepgina">
    <w:name w:val="footer"/>
    <w:basedOn w:val="Normal"/>
    <w:link w:val="PiedepginaCar"/>
    <w:uiPriority w:val="99"/>
    <w:unhideWhenUsed w:val="1"/>
    <w:rsid w:val="00F4372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72F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4372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4372F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F2146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9JkIoIbyKvqDMMz69GH027YhA==">AMUW2mXJC5+48a0O39LW/b4kLhj1x5OzeazPY0QBBatc3AqdIscTWL/KMg2N645IxhLGp+4q3xuTCIrSqTIg+Od6HyEh41nYqC1153q1tsZi+6DefFa+1qPAii+4cMtAH0x2z/ZgmSqp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2021-06-03T13:26:00Z</dcterms:created>
  <dc:creator>Juli Gonzalez</dc:creator>
</cp:coreProperties>
</file>